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2554" w14:textId="02AB7E9D" w:rsidR="00F160EC" w:rsidRDefault="00F160EC" w:rsidP="00F16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</w:t>
      </w:r>
      <w:r w:rsidR="00B14671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 specifikace předmětu plnění</w:t>
      </w:r>
    </w:p>
    <w:p w14:paraId="64C77AF7" w14:textId="7C3DAF4E" w:rsidR="00F160EC" w:rsidRDefault="00F160EC" w:rsidP="00F16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Pracovní oděv pro ZOS- kalhoty</w:t>
      </w:r>
    </w:p>
    <w:p w14:paraId="1074E6EB" w14:textId="77777777" w:rsidR="00CA4890" w:rsidRPr="00341062" w:rsidRDefault="00CA4890" w:rsidP="00CA4890">
      <w:pPr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341062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Obecné technické parametry</w:t>
      </w:r>
    </w:p>
    <w:p w14:paraId="002323C8" w14:textId="1CC2B0F3" w:rsidR="00670C78" w:rsidRPr="00341062" w:rsidRDefault="00CA4890" w:rsidP="00670C78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Účel: </w:t>
      </w:r>
      <w:r w:rsidRPr="00341062">
        <w:rPr>
          <w:rFonts w:ascii="Times New Roman" w:hAnsi="Times New Roman" w:cs="Times New Roman"/>
          <w:color w:val="auto"/>
        </w:rPr>
        <w:t xml:space="preserve">Výrobek je určený na celodenní nošení </w:t>
      </w:r>
      <w:r w:rsidR="001462DA">
        <w:rPr>
          <w:rFonts w:ascii="Times New Roman" w:hAnsi="Times New Roman" w:cs="Times New Roman"/>
          <w:color w:val="auto"/>
        </w:rPr>
        <w:t>při plnění dispečerských úkolů.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612C37">
        <w:rPr>
          <w:rFonts w:ascii="Times New Roman" w:hAnsi="Times New Roman" w:cs="Times New Roman"/>
          <w:color w:val="auto"/>
        </w:rPr>
        <w:t>T</w:t>
      </w:r>
      <w:r w:rsidRPr="00341062">
        <w:rPr>
          <w:rFonts w:ascii="Times New Roman" w:hAnsi="Times New Roman" w:cs="Times New Roman"/>
          <w:color w:val="auto"/>
        </w:rPr>
        <w:t xml:space="preserve">ento výrobek </w:t>
      </w:r>
      <w:r w:rsidR="00612C37">
        <w:rPr>
          <w:rFonts w:ascii="Times New Roman" w:hAnsi="Times New Roman" w:cs="Times New Roman"/>
          <w:color w:val="auto"/>
        </w:rPr>
        <w:t xml:space="preserve">není </w:t>
      </w:r>
      <w:r w:rsidRPr="00341062">
        <w:rPr>
          <w:rFonts w:ascii="Times New Roman" w:hAnsi="Times New Roman" w:cs="Times New Roman"/>
          <w:color w:val="auto"/>
        </w:rPr>
        <w:t>určen jako vrchní oděv. Požadavky jsou na prodyšnost, nemačkavost, tvarovou stálost, stálobarevnost.</w:t>
      </w:r>
      <w:r w:rsidR="00670C78" w:rsidRPr="00341062">
        <w:rPr>
          <w:rFonts w:ascii="Times New Roman" w:hAnsi="Times New Roman" w:cs="Times New Roman"/>
          <w:color w:val="auto"/>
        </w:rPr>
        <w:t xml:space="preserve"> Konstrukce švů nesmí snižovat komfort uživatele. 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6FCB8A14" w14:textId="0F37A9CB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p w14:paraId="6E7D10C2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Požadované provedení – velikosti a střih</w:t>
      </w:r>
    </w:p>
    <w:p w14:paraId="6C236B7C" w14:textId="77777777" w:rsidR="00DD1BD2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Materiál: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13E798D7" w14:textId="1286D654" w:rsidR="001462DA" w:rsidRPr="00024957" w:rsidRDefault="00024957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>Základní materiál</w:t>
      </w:r>
      <w:r w:rsidR="00636B3C">
        <w:rPr>
          <w:rFonts w:ascii="Times New Roman" w:hAnsi="Times New Roman" w:cs="Times New Roman"/>
          <w:color w:val="000000" w:themeColor="text1"/>
        </w:rPr>
        <w:t xml:space="preserve"> -</w:t>
      </w:r>
      <w:r w:rsidR="009A08D3">
        <w:rPr>
          <w:rFonts w:ascii="Times New Roman" w:hAnsi="Times New Roman" w:cs="Times New Roman"/>
          <w:color w:val="000000" w:themeColor="text1"/>
        </w:rPr>
        <w:t xml:space="preserve"> </w:t>
      </w:r>
      <w:r w:rsidR="00AF1CE1">
        <w:rPr>
          <w:rFonts w:ascii="Times New Roman" w:hAnsi="Times New Roman" w:cs="Times New Roman"/>
          <w:color w:val="000000" w:themeColor="text1"/>
        </w:rPr>
        <w:t>červený</w:t>
      </w:r>
      <w:r w:rsidR="009A08D3">
        <w:rPr>
          <w:rFonts w:ascii="Times New Roman" w:hAnsi="Times New Roman" w:cs="Times New Roman"/>
          <w:color w:val="000000" w:themeColor="text1"/>
        </w:rPr>
        <w:tab/>
      </w:r>
      <w:r w:rsidR="00502E7B">
        <w:rPr>
          <w:rFonts w:ascii="Times New Roman" w:hAnsi="Times New Roman" w:cs="Times New Roman"/>
          <w:color w:val="000000" w:themeColor="text1"/>
        </w:rPr>
        <w:tab/>
      </w:r>
      <w:r w:rsidRPr="00024957">
        <w:rPr>
          <w:rFonts w:ascii="Times New Roman" w:hAnsi="Times New Roman" w:cs="Times New Roman"/>
          <w:color w:val="000000" w:themeColor="text1"/>
        </w:rPr>
        <w:t xml:space="preserve">95% polyester / 5% </w:t>
      </w:r>
      <w:proofErr w:type="spellStart"/>
      <w:r w:rsidRPr="00024957">
        <w:rPr>
          <w:rFonts w:ascii="Times New Roman" w:hAnsi="Times New Roman" w:cs="Times New Roman"/>
          <w:color w:val="000000" w:themeColor="text1"/>
        </w:rPr>
        <w:t>elastan</w:t>
      </w:r>
      <w:proofErr w:type="spellEnd"/>
      <w:r w:rsidR="009A08D3">
        <w:rPr>
          <w:rFonts w:ascii="Times New Roman" w:hAnsi="Times New Roman" w:cs="Times New Roman"/>
          <w:color w:val="000000" w:themeColor="text1"/>
        </w:rPr>
        <w:tab/>
        <w:t>2</w:t>
      </w:r>
      <w:r>
        <w:rPr>
          <w:rFonts w:ascii="Times New Roman" w:hAnsi="Times New Roman" w:cs="Times New Roman"/>
          <w:color w:val="000000" w:themeColor="text1"/>
        </w:rPr>
        <w:t>2</w:t>
      </w:r>
      <w:r w:rsidR="009A08D3">
        <w:rPr>
          <w:rFonts w:ascii="Times New Roman" w:hAnsi="Times New Roman" w:cs="Times New Roman"/>
          <w:color w:val="000000" w:themeColor="text1"/>
        </w:rPr>
        <w:t xml:space="preserve">0 ± </w:t>
      </w:r>
      <w:r>
        <w:rPr>
          <w:rFonts w:ascii="Times New Roman" w:hAnsi="Times New Roman" w:cs="Times New Roman"/>
          <w:color w:val="000000" w:themeColor="text1"/>
        </w:rPr>
        <w:t>3</w:t>
      </w:r>
      <w:r w:rsidR="009A08D3">
        <w:rPr>
          <w:rFonts w:ascii="Times New Roman" w:hAnsi="Times New Roman" w:cs="Times New Roman"/>
          <w:color w:val="000000" w:themeColor="text1"/>
        </w:rPr>
        <w:t>0 g/m</w:t>
      </w:r>
      <w:r w:rsidR="009A08D3" w:rsidRPr="009A08D3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5454F3B1" w14:textId="70B6B923" w:rsidR="00024957" w:rsidRPr="001462DA" w:rsidRDefault="00024957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Materiál pasu </w:t>
      </w:r>
      <w:r w:rsidR="00636B3C">
        <w:rPr>
          <w:rFonts w:ascii="Times New Roman" w:hAnsi="Times New Roman" w:cs="Times New Roman"/>
          <w:color w:val="000000" w:themeColor="text1"/>
        </w:rPr>
        <w:t xml:space="preserve">- </w:t>
      </w:r>
      <w:r w:rsidR="00AF1CE1">
        <w:rPr>
          <w:rFonts w:ascii="Times New Roman" w:hAnsi="Times New Roman" w:cs="Times New Roman"/>
          <w:color w:val="000000" w:themeColor="text1"/>
        </w:rPr>
        <w:t>černý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="00502E7B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90% polyester / 10% </w:t>
      </w:r>
      <w:proofErr w:type="spellStart"/>
      <w:r>
        <w:rPr>
          <w:rFonts w:ascii="Times New Roman" w:hAnsi="Times New Roman" w:cs="Times New Roman"/>
          <w:color w:val="000000" w:themeColor="text1"/>
        </w:rPr>
        <w:t>elastan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ab/>
        <w:t>600 ± 50 g/m</w:t>
      </w:r>
      <w:r w:rsidRPr="009A08D3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1C651760" w14:textId="59D91481" w:rsidR="00024957" w:rsidRPr="00AF1CE1" w:rsidRDefault="00AF1CE1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000000" w:themeColor="text1"/>
        </w:rPr>
      </w:pPr>
      <w:r w:rsidRPr="00AF1CE1">
        <w:rPr>
          <w:rFonts w:ascii="Times New Roman" w:hAnsi="Times New Roman" w:cs="Times New Roman"/>
          <w:color w:val="000000" w:themeColor="text1"/>
        </w:rPr>
        <w:t>Materiál sedl</w:t>
      </w:r>
      <w:r>
        <w:rPr>
          <w:rFonts w:ascii="Times New Roman" w:hAnsi="Times New Roman" w:cs="Times New Roman"/>
          <w:color w:val="000000" w:themeColor="text1"/>
        </w:rPr>
        <w:t>a</w:t>
      </w:r>
      <w:r w:rsidR="00636B3C">
        <w:rPr>
          <w:rFonts w:ascii="Times New Roman" w:hAnsi="Times New Roman" w:cs="Times New Roman"/>
          <w:color w:val="000000" w:themeColor="text1"/>
        </w:rPr>
        <w:t xml:space="preserve"> </w:t>
      </w:r>
      <w:r w:rsidR="00502E7B">
        <w:rPr>
          <w:rFonts w:ascii="Times New Roman" w:hAnsi="Times New Roman" w:cs="Times New Roman"/>
          <w:color w:val="000000" w:themeColor="text1"/>
        </w:rPr>
        <w:t>(pruh pod pasem)</w:t>
      </w:r>
      <w:r>
        <w:rPr>
          <w:rFonts w:ascii="Times New Roman" w:hAnsi="Times New Roman" w:cs="Times New Roman"/>
          <w:color w:val="000000" w:themeColor="text1"/>
        </w:rPr>
        <w:t xml:space="preserve"> čer</w:t>
      </w:r>
      <w:r w:rsidR="00636B3C">
        <w:rPr>
          <w:rFonts w:ascii="Times New Roman" w:hAnsi="Times New Roman" w:cs="Times New Roman"/>
          <w:color w:val="000000" w:themeColor="text1"/>
        </w:rPr>
        <w:t>ný</w:t>
      </w:r>
      <w:r>
        <w:rPr>
          <w:rFonts w:ascii="Times New Roman" w:hAnsi="Times New Roman" w:cs="Times New Roman"/>
          <w:color w:val="000000" w:themeColor="text1"/>
        </w:rPr>
        <w:tab/>
        <w:t>100% polyester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="00502E7B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550 ± 50 g/m</w:t>
      </w:r>
      <w:r w:rsidRPr="009A08D3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5F2953B1" w14:textId="77777777" w:rsidR="001462DA" w:rsidRPr="001462DA" w:rsidRDefault="001462DA" w:rsidP="001462DA">
      <w:pPr>
        <w:pStyle w:val="Odstavecseseznamem"/>
        <w:spacing w:after="120" w:line="240" w:lineRule="auto"/>
        <w:rPr>
          <w:rFonts w:ascii="Times New Roman" w:hAnsi="Times New Roman" w:cs="Times New Roman"/>
          <w:color w:val="FF0000"/>
        </w:rPr>
      </w:pPr>
    </w:p>
    <w:p w14:paraId="4812B947" w14:textId="12D2097F" w:rsidR="003F0AB8" w:rsidRDefault="00670C7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Barva</w:t>
      </w:r>
      <w:r w:rsidRPr="00341062">
        <w:rPr>
          <w:rFonts w:ascii="Times New Roman" w:hAnsi="Times New Roman" w:cs="Times New Roman"/>
          <w:color w:val="auto"/>
        </w:rPr>
        <w:t xml:space="preserve">: </w:t>
      </w:r>
      <w:bookmarkStart w:id="0" w:name="_Hlk536013631"/>
      <w:r w:rsidRPr="00341062">
        <w:rPr>
          <w:rFonts w:ascii="Times New Roman" w:hAnsi="Times New Roman" w:cs="Times New Roman"/>
          <w:color w:val="auto"/>
        </w:rPr>
        <w:t xml:space="preserve">Základní barva je </w:t>
      </w:r>
      <w:r w:rsidR="00AF1CE1">
        <w:rPr>
          <w:rFonts w:ascii="Times New Roman" w:hAnsi="Times New Roman" w:cs="Times New Roman"/>
          <w:color w:val="auto"/>
        </w:rPr>
        <w:t>červená</w:t>
      </w:r>
      <w:r w:rsidR="00CF1C19" w:rsidRPr="00E90F46">
        <w:rPr>
          <w:rFonts w:ascii="Times New Roman" w:hAnsi="Times New Roman" w:cs="Times New Roman"/>
        </w:rPr>
        <w:t xml:space="preserve"> PANTONE 17-16</w:t>
      </w:r>
      <w:r w:rsidR="00CF1C19">
        <w:rPr>
          <w:rFonts w:ascii="Times New Roman" w:hAnsi="Times New Roman" w:cs="Times New Roman"/>
        </w:rPr>
        <w:t>5</w:t>
      </w:r>
      <w:r w:rsidR="00CF1C19" w:rsidRPr="00E90F46">
        <w:rPr>
          <w:rFonts w:ascii="Times New Roman" w:hAnsi="Times New Roman" w:cs="Times New Roman"/>
        </w:rPr>
        <w:t xml:space="preserve">4 TPX </w:t>
      </w:r>
      <w:r w:rsidR="00CF1C19">
        <w:rPr>
          <w:rFonts w:ascii="Times New Roman" w:hAnsi="Times New Roman" w:cs="Times New Roman"/>
        </w:rPr>
        <w:t xml:space="preserve">až PANTONE 17-1664 Poppy </w:t>
      </w:r>
      <w:proofErr w:type="spellStart"/>
      <w:r w:rsidR="00CF1C19">
        <w:rPr>
          <w:rFonts w:ascii="Times New Roman" w:hAnsi="Times New Roman" w:cs="Times New Roman"/>
        </w:rPr>
        <w:t>red</w:t>
      </w:r>
      <w:proofErr w:type="spellEnd"/>
      <w:r w:rsidR="00AF1CE1">
        <w:rPr>
          <w:rFonts w:ascii="Times New Roman" w:hAnsi="Times New Roman" w:cs="Times New Roman"/>
          <w:color w:val="auto"/>
        </w:rPr>
        <w:t xml:space="preserve"> </w:t>
      </w:r>
      <w:r w:rsidR="003F0AB8">
        <w:rPr>
          <w:rFonts w:ascii="Times New Roman" w:hAnsi="Times New Roman" w:cs="Times New Roman"/>
          <w:color w:val="auto"/>
        </w:rPr>
        <w:t>v kombinaci s černou</w:t>
      </w:r>
      <w:r w:rsidR="0017474C">
        <w:rPr>
          <w:rFonts w:ascii="Times New Roman" w:hAnsi="Times New Roman" w:cs="Times New Roman"/>
          <w:color w:val="auto"/>
        </w:rPr>
        <w:t xml:space="preserve"> </w:t>
      </w:r>
      <w:r w:rsidR="003F0AB8">
        <w:rPr>
          <w:rFonts w:ascii="Times New Roman" w:hAnsi="Times New Roman" w:cs="Times New Roman"/>
          <w:color w:val="auto"/>
        </w:rPr>
        <w:t>barvou</w:t>
      </w:r>
      <w:r w:rsidR="00CF1C19">
        <w:rPr>
          <w:rFonts w:ascii="Times New Roman" w:hAnsi="Times New Roman" w:cs="Times New Roman"/>
          <w:color w:val="auto"/>
        </w:rPr>
        <w:t xml:space="preserve"> PANTONE black</w:t>
      </w:r>
      <w:r w:rsidR="003F0AB8">
        <w:rPr>
          <w:rFonts w:ascii="Times New Roman" w:hAnsi="Times New Roman" w:cs="Times New Roman"/>
          <w:color w:val="auto"/>
        </w:rPr>
        <w:t>, která je umístěna v</w:t>
      </w:r>
      <w:r w:rsidR="00636B3C">
        <w:rPr>
          <w:rFonts w:ascii="Times New Roman" w:hAnsi="Times New Roman" w:cs="Times New Roman"/>
          <w:color w:val="auto"/>
        </w:rPr>
        <w:t> </w:t>
      </w:r>
      <w:r w:rsidR="003F0AB8">
        <w:rPr>
          <w:rFonts w:ascii="Times New Roman" w:hAnsi="Times New Roman" w:cs="Times New Roman"/>
          <w:color w:val="auto"/>
        </w:rPr>
        <w:t>oblasti</w:t>
      </w:r>
      <w:r w:rsidR="00636B3C">
        <w:rPr>
          <w:rFonts w:ascii="Times New Roman" w:hAnsi="Times New Roman" w:cs="Times New Roman"/>
          <w:color w:val="auto"/>
        </w:rPr>
        <w:t xml:space="preserve"> boků a</w:t>
      </w:r>
      <w:r w:rsidR="003F0AB8">
        <w:rPr>
          <w:rFonts w:ascii="Times New Roman" w:hAnsi="Times New Roman" w:cs="Times New Roman"/>
          <w:color w:val="auto"/>
        </w:rPr>
        <w:t xml:space="preserve"> </w:t>
      </w:r>
      <w:r w:rsidR="00AF1CE1">
        <w:rPr>
          <w:rFonts w:ascii="Times New Roman" w:hAnsi="Times New Roman" w:cs="Times New Roman"/>
          <w:color w:val="auto"/>
        </w:rPr>
        <w:t>pasu</w:t>
      </w:r>
      <w:r w:rsidR="00636B3C">
        <w:rPr>
          <w:rFonts w:ascii="Times New Roman" w:hAnsi="Times New Roman" w:cs="Times New Roman"/>
          <w:color w:val="auto"/>
        </w:rPr>
        <w:t>.</w:t>
      </w:r>
    </w:p>
    <w:bookmarkEnd w:id="0"/>
    <w:p w14:paraId="001EB847" w14:textId="490FFA05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Z</w:t>
      </w:r>
      <w:r w:rsidR="00636B3C">
        <w:rPr>
          <w:rFonts w:ascii="Times New Roman" w:hAnsi="Times New Roman" w:cs="Times New Roman"/>
          <w:b/>
          <w:bCs/>
          <w:color w:val="auto"/>
        </w:rPr>
        <w:t>ipy</w:t>
      </w:r>
      <w:r w:rsidRPr="00341062">
        <w:rPr>
          <w:rFonts w:ascii="Times New Roman" w:hAnsi="Times New Roman" w:cs="Times New Roman"/>
          <w:b/>
          <w:bCs/>
          <w:color w:val="auto"/>
        </w:rPr>
        <w:t>: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636B3C">
        <w:rPr>
          <w:rFonts w:ascii="Times New Roman" w:hAnsi="Times New Roman" w:cs="Times New Roman"/>
          <w:color w:val="auto"/>
        </w:rPr>
        <w:t>k</w:t>
      </w:r>
      <w:r w:rsidR="003B7A95">
        <w:rPr>
          <w:rFonts w:ascii="Times New Roman" w:hAnsi="Times New Roman" w:cs="Times New Roman"/>
          <w:color w:val="auto"/>
        </w:rPr>
        <w:t>alhoty jsou rozepínací zipem, který je ukončen knoflíkem. Zipy jsou dále umístěny na venkovní straně kotníků</w:t>
      </w:r>
      <w:r w:rsidR="00C42B2A">
        <w:rPr>
          <w:rFonts w:ascii="Times New Roman" w:hAnsi="Times New Roman" w:cs="Times New Roman"/>
          <w:color w:val="auto"/>
        </w:rPr>
        <w:t>.</w:t>
      </w:r>
    </w:p>
    <w:p w14:paraId="724AD2B9" w14:textId="3574741A" w:rsidR="00C42B2A" w:rsidRPr="00C42B2A" w:rsidRDefault="00C42B2A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Kapsy: </w:t>
      </w:r>
      <w:r w:rsidR="003B7A95">
        <w:rPr>
          <w:rFonts w:ascii="Times New Roman" w:hAnsi="Times New Roman" w:cs="Times New Roman"/>
          <w:color w:val="auto"/>
        </w:rPr>
        <w:t xml:space="preserve">Kapsy jsou umístěny 2x v oblasti pasu ukončené zipem a 2x </w:t>
      </w:r>
      <w:r w:rsidR="00F008CE">
        <w:rPr>
          <w:rFonts w:ascii="Times New Roman" w:hAnsi="Times New Roman" w:cs="Times New Roman"/>
          <w:color w:val="auto"/>
        </w:rPr>
        <w:t xml:space="preserve">na přední straně stehen </w:t>
      </w:r>
      <w:r w:rsidR="003B7A95">
        <w:rPr>
          <w:rFonts w:ascii="Times New Roman" w:hAnsi="Times New Roman" w:cs="Times New Roman"/>
          <w:color w:val="auto"/>
        </w:rPr>
        <w:t>uzavíratelné záklopkou opatřenou dvěma druky.</w:t>
      </w:r>
    </w:p>
    <w:p w14:paraId="5CEE63D1" w14:textId="4323789F" w:rsidR="007B60B9" w:rsidRPr="00341062" w:rsidRDefault="00CA4890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Velikostní provedení:</w:t>
      </w:r>
      <w:r w:rsidRPr="00341062">
        <w:rPr>
          <w:rFonts w:ascii="Times New Roman" w:hAnsi="Times New Roman" w:cs="Times New Roman"/>
          <w:color w:val="auto"/>
        </w:rPr>
        <w:t xml:space="preserve"> Pánská a dámská verze v rozsahu min. S až 3XL pro celou šíři předmětu plnění v souladu s normou ČSN EN ISO 13688.</w:t>
      </w:r>
    </w:p>
    <w:p w14:paraId="5CAAAC89" w14:textId="77777777" w:rsidR="00CA4890" w:rsidRPr="00341062" w:rsidRDefault="00CA4890" w:rsidP="00CA4890">
      <w:pPr>
        <w:spacing w:after="120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Šití a nitě</w:t>
      </w:r>
    </w:p>
    <w:p w14:paraId="1AA9ECD2" w14:textId="3C20871C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Volba pevnosti a pružnosti nití je vždy přizpůsobena pružnosti materiálu tak, aby nezpůsobovala zvlnění ve švech nebo naopak, aby se nitě tahem ve švech netrhaly</w:t>
      </w:r>
      <w:r w:rsidR="00B00B0E" w:rsidRPr="00341062">
        <w:rPr>
          <w:rFonts w:ascii="Times New Roman" w:hAnsi="Times New Roman" w:cs="Times New Roman"/>
          <w:color w:val="auto"/>
        </w:rPr>
        <w:t>.</w:t>
      </w:r>
    </w:p>
    <w:p w14:paraId="03EF0118" w14:textId="77777777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Šití musí být plynulé s řádným ukončením začátků a konců, začištěno bez odstávajících nití a zajištěno proti párání. </w:t>
      </w:r>
    </w:p>
    <w:p w14:paraId="14D95EE6" w14:textId="6D6D5FDB" w:rsidR="00706986" w:rsidRPr="00341062" w:rsidRDefault="00706986" w:rsidP="00706986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Barvy nití </w:t>
      </w:r>
      <w:r w:rsidR="003D4C6A">
        <w:rPr>
          <w:rFonts w:ascii="Times New Roman" w:hAnsi="Times New Roman" w:cs="Times New Roman"/>
          <w:color w:val="auto"/>
        </w:rPr>
        <w:t xml:space="preserve">jsou použity červené a černé, které </w:t>
      </w:r>
      <w:r w:rsidRPr="00341062">
        <w:rPr>
          <w:rFonts w:ascii="Times New Roman" w:hAnsi="Times New Roman" w:cs="Times New Roman"/>
          <w:color w:val="auto"/>
        </w:rPr>
        <w:t xml:space="preserve">korespondují s barvou převládajícího šitého materiálu, pokud není stanoveno jinak. Pokud se jedná o elastický, voděodolný materiál nebo </w:t>
      </w:r>
      <w:proofErr w:type="spellStart"/>
      <w:r w:rsidRPr="00341062">
        <w:rPr>
          <w:rFonts w:ascii="Times New Roman" w:hAnsi="Times New Roman" w:cs="Times New Roman"/>
          <w:color w:val="auto"/>
        </w:rPr>
        <w:t>nešpinivou</w:t>
      </w:r>
      <w:proofErr w:type="spellEnd"/>
      <w:r w:rsidRPr="00341062">
        <w:rPr>
          <w:rFonts w:ascii="Times New Roman" w:hAnsi="Times New Roman" w:cs="Times New Roman"/>
          <w:color w:val="auto"/>
        </w:rPr>
        <w:t xml:space="preserve"> úpravu produktu – nitě musí být v souladu s těmito parametry a nesmí tak narušovat výsledný komfort ani vzhled. </w:t>
      </w:r>
    </w:p>
    <w:p w14:paraId="2036C6F8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Ostatní náležitosti výrobku</w:t>
      </w:r>
    </w:p>
    <w:p w14:paraId="5BC8AEE8" w14:textId="2A19DBD7" w:rsidR="00706986" w:rsidRPr="00341062" w:rsidRDefault="00706986" w:rsidP="00706986">
      <w:pPr>
        <w:pStyle w:val="Odstavecseseznamem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  <w:u w:val="single"/>
        </w:rPr>
      </w:pPr>
      <w:r w:rsidRPr="00341062">
        <w:rPr>
          <w:rFonts w:ascii="Times New Roman" w:hAnsi="Times New Roman" w:cs="Times New Roman"/>
          <w:color w:val="auto"/>
        </w:rPr>
        <w:t>Každý dodaný výrobek musí být označen etiketou obsahující: název výrobku, označení výrobce, složení materiálu, velikost, symboly ošetření (piktogramy) dle ČSN EN ISO 3758</w:t>
      </w:r>
      <w:r w:rsidR="0017474C">
        <w:rPr>
          <w:rFonts w:ascii="Times New Roman" w:hAnsi="Times New Roman" w:cs="Times New Roman"/>
          <w:color w:val="auto"/>
        </w:rPr>
        <w:t>.</w:t>
      </w:r>
    </w:p>
    <w:p w14:paraId="4FC25026" w14:textId="77777777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color w:val="auto"/>
        </w:rPr>
        <w:t>Kupující si vyhrazuje právo v případě potřeby požadovat úpravy detailů, které nemají vliv na cenu výrobku (posunutí např. barevné provedení detailu na výrobku apod.).</w:t>
      </w:r>
    </w:p>
    <w:p w14:paraId="794C9645" w14:textId="55BBABF4" w:rsidR="00706986" w:rsidRPr="00341062" w:rsidRDefault="00700E54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Kupující</w:t>
      </w:r>
      <w:r w:rsidR="00706986" w:rsidRPr="00341062">
        <w:rPr>
          <w:rFonts w:ascii="Times New Roman" w:hAnsi="Times New Roman" w:cs="Times New Roman"/>
          <w:color w:val="auto"/>
        </w:rPr>
        <w:t xml:space="preserve"> požaduje záruku za jakost výrobků po dobu min. 24 měsíců. Záruční lhůta počíná běžet ode dne následujícího po převzetí objednaných výrobků (zboží).</w:t>
      </w:r>
    </w:p>
    <w:p w14:paraId="432F1AA6" w14:textId="0A2DCDC8" w:rsidR="00A66D95" w:rsidRPr="00341062" w:rsidRDefault="00A66D95" w:rsidP="00A66D95">
      <w:pPr>
        <w:spacing w:after="120"/>
        <w:jc w:val="both"/>
        <w:rPr>
          <w:rFonts w:ascii="Times New Roman" w:hAnsi="Times New Roman" w:cs="Times New Roman"/>
          <w:color w:val="auto"/>
        </w:rPr>
      </w:pPr>
    </w:p>
    <w:p w14:paraId="7065E560" w14:textId="420F00B9" w:rsidR="00CA4890" w:rsidRPr="00A50ED5" w:rsidRDefault="00A50ED5" w:rsidP="00CA4890">
      <w:pPr>
        <w:pStyle w:val="Odstavecseseznamem"/>
        <w:spacing w:after="120"/>
        <w:ind w:left="360"/>
        <w:rPr>
          <w:rFonts w:ascii="Times New Roman" w:hAnsi="Times New Roman" w:cs="Times New Roman"/>
          <w:b/>
          <w:bCs/>
          <w:color w:val="auto"/>
          <w:u w:val="single"/>
        </w:rPr>
      </w:pPr>
      <w:bookmarkStart w:id="1" w:name="_Hlk530991108"/>
      <w:r w:rsidRPr="00A50ED5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Nákres (ilustrační foto – návrh střihu):</w:t>
      </w:r>
    </w:p>
    <w:p w14:paraId="101D8851" w14:textId="59A9FE1E" w:rsidR="00CA4890" w:rsidRPr="00341062" w:rsidRDefault="00CA4890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</w:p>
    <w:bookmarkEnd w:id="1"/>
    <w:p w14:paraId="58034964" w14:textId="3990ABDB" w:rsidR="00CA4890" w:rsidRPr="00341062" w:rsidRDefault="002542D3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  <w:r w:rsidRPr="002542D3">
        <w:rPr>
          <w:noProof/>
        </w:rPr>
        <w:t xml:space="preserve"> </w:t>
      </w:r>
      <w:r w:rsidR="00636B3C">
        <w:rPr>
          <w:noProof/>
        </w:rPr>
        <w:drawing>
          <wp:inline distT="0" distB="0" distL="0" distR="0" wp14:anchorId="427204BC" wp14:editId="6AA791C9">
            <wp:extent cx="4181475" cy="42005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4890" w:rsidRPr="00341062" w:rsidSect="001669F4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D6887" w14:textId="77777777" w:rsidR="00770394" w:rsidRDefault="00770394" w:rsidP="001669F4">
      <w:pPr>
        <w:spacing w:after="0" w:line="240" w:lineRule="auto"/>
      </w:pPr>
      <w:r>
        <w:separator/>
      </w:r>
    </w:p>
  </w:endnote>
  <w:endnote w:type="continuationSeparator" w:id="0">
    <w:p w14:paraId="65236E75" w14:textId="77777777" w:rsidR="00770394" w:rsidRDefault="00770394" w:rsidP="00166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28F7" w14:textId="77777777" w:rsidR="00770394" w:rsidRDefault="00770394" w:rsidP="001669F4">
      <w:pPr>
        <w:spacing w:after="0" w:line="240" w:lineRule="auto"/>
      </w:pPr>
      <w:r>
        <w:separator/>
      </w:r>
    </w:p>
  </w:footnote>
  <w:footnote w:type="continuationSeparator" w:id="0">
    <w:p w14:paraId="087A6C2E" w14:textId="77777777" w:rsidR="00770394" w:rsidRDefault="00770394" w:rsidP="00166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1A72" w14:textId="17BA2FE9" w:rsidR="001669F4" w:rsidRDefault="001669F4" w:rsidP="001669F4">
    <w:pPr>
      <w:pStyle w:val="Zhlav"/>
    </w:pPr>
    <w:r>
      <w:tab/>
    </w:r>
    <w:r>
      <w:tab/>
      <w:t>Příloha č.16 ZD</w:t>
    </w:r>
  </w:p>
  <w:p w14:paraId="79A53D4F" w14:textId="77777777" w:rsidR="001669F4" w:rsidRDefault="001669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A0B"/>
    <w:multiLevelType w:val="hybridMultilevel"/>
    <w:tmpl w:val="7E46C41E"/>
    <w:styleLink w:val="Importovantl2"/>
    <w:lvl w:ilvl="0" w:tplc="2E0002D0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CA202E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0B620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B5F6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C0C7EA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7CF1EC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4C18AA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07A2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7AC138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98421F"/>
    <w:multiLevelType w:val="hybridMultilevel"/>
    <w:tmpl w:val="ADDC6E8A"/>
    <w:numStyleLink w:val="Importovantl7"/>
  </w:abstractNum>
  <w:abstractNum w:abstractNumId="2" w15:restartNumberingAfterBreak="0">
    <w:nsid w:val="06686534"/>
    <w:multiLevelType w:val="hybridMultilevel"/>
    <w:tmpl w:val="A8DC8F9E"/>
    <w:styleLink w:val="Importovantl1"/>
    <w:lvl w:ilvl="0" w:tplc="3D240E2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7EC7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82E4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4438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3A4FE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4C70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CA2C5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82C7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3632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672D23"/>
    <w:multiLevelType w:val="hybridMultilevel"/>
    <w:tmpl w:val="BEFEABCC"/>
    <w:lvl w:ilvl="0" w:tplc="472A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52DAE"/>
    <w:multiLevelType w:val="hybridMultilevel"/>
    <w:tmpl w:val="1898DBE8"/>
    <w:lvl w:ilvl="0" w:tplc="1C508F9E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102C2CEE"/>
    <w:multiLevelType w:val="hybridMultilevel"/>
    <w:tmpl w:val="ADDC6E8A"/>
    <w:styleLink w:val="Importovantl7"/>
    <w:lvl w:ilvl="0" w:tplc="3C306AE0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63B7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66DB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22390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7897CA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4E3FEE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A4E220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104CB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1ECAC4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46E6871"/>
    <w:multiLevelType w:val="hybridMultilevel"/>
    <w:tmpl w:val="4A16C5DC"/>
    <w:numStyleLink w:val="Importovantl3"/>
  </w:abstractNum>
  <w:abstractNum w:abstractNumId="7" w15:restartNumberingAfterBreak="0">
    <w:nsid w:val="197252E3"/>
    <w:multiLevelType w:val="hybridMultilevel"/>
    <w:tmpl w:val="38D0EDAE"/>
    <w:numStyleLink w:val="Importovantl4"/>
  </w:abstractNum>
  <w:abstractNum w:abstractNumId="8" w15:restartNumberingAfterBreak="0">
    <w:nsid w:val="19871063"/>
    <w:multiLevelType w:val="hybridMultilevel"/>
    <w:tmpl w:val="AA0CFECA"/>
    <w:styleLink w:val="Importovantl8"/>
    <w:lvl w:ilvl="0" w:tplc="0E68066E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EEB0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92EF8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D0CFFC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EDDC4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0C0C38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58BAD4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7ED686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06B132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A8F18D1"/>
    <w:multiLevelType w:val="hybridMultilevel"/>
    <w:tmpl w:val="AA0CFECA"/>
    <w:numStyleLink w:val="Importovantl8"/>
  </w:abstractNum>
  <w:abstractNum w:abstractNumId="10" w15:restartNumberingAfterBreak="0">
    <w:nsid w:val="1B89038C"/>
    <w:multiLevelType w:val="hybridMultilevel"/>
    <w:tmpl w:val="47142D6E"/>
    <w:numStyleLink w:val="Importovantl9"/>
  </w:abstractNum>
  <w:abstractNum w:abstractNumId="11" w15:restartNumberingAfterBreak="0">
    <w:nsid w:val="1F9B40E7"/>
    <w:multiLevelType w:val="hybridMultilevel"/>
    <w:tmpl w:val="4A16C5DC"/>
    <w:styleLink w:val="Importovantl3"/>
    <w:lvl w:ilvl="0" w:tplc="2926FC78">
      <w:start w:val="1"/>
      <w:numFmt w:val="bullet"/>
      <w:lvlText w:val="➢"/>
      <w:lvlJc w:val="left"/>
      <w:pPr>
        <w:ind w:left="4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C09E9E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2E0482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A44BAC">
      <w:start w:val="1"/>
      <w:numFmt w:val="bullet"/>
      <w:lvlText w:val="•"/>
      <w:lvlJc w:val="left"/>
      <w:pPr>
        <w:ind w:left="25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A042A4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1630D2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160528">
      <w:start w:val="1"/>
      <w:numFmt w:val="bullet"/>
      <w:lvlText w:val="•"/>
      <w:lvlJc w:val="left"/>
      <w:pPr>
        <w:ind w:left="47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C6C91CA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D4590A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3220CA7"/>
    <w:multiLevelType w:val="hybridMultilevel"/>
    <w:tmpl w:val="8536D6DA"/>
    <w:lvl w:ilvl="0" w:tplc="CE0C1ADA">
      <w:start w:val="4"/>
      <w:numFmt w:val="bullet"/>
      <w:lvlText w:val="-"/>
      <w:lvlJc w:val="left"/>
      <w:pPr>
        <w:ind w:left="390" w:hanging="360"/>
      </w:pPr>
      <w:rPr>
        <w:rFonts w:ascii="Calibri" w:eastAsia="Batang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357C17ED"/>
    <w:multiLevelType w:val="hybridMultilevel"/>
    <w:tmpl w:val="38D0EDAE"/>
    <w:styleLink w:val="Importovantl4"/>
    <w:lvl w:ilvl="0" w:tplc="B5D646C2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B038E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604E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C802DA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E8743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6490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54E61A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E9D2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56262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A0C2A7F"/>
    <w:multiLevelType w:val="hybridMultilevel"/>
    <w:tmpl w:val="8C484D40"/>
    <w:lvl w:ilvl="0" w:tplc="054465DE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A674346"/>
    <w:multiLevelType w:val="hybridMultilevel"/>
    <w:tmpl w:val="3EE4FD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793F63"/>
    <w:multiLevelType w:val="hybridMultilevel"/>
    <w:tmpl w:val="571AF7C2"/>
    <w:lvl w:ilvl="0" w:tplc="421C97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5AFF"/>
    <w:multiLevelType w:val="hybridMultilevel"/>
    <w:tmpl w:val="4D24EF3E"/>
    <w:styleLink w:val="Importovantl5"/>
    <w:lvl w:ilvl="0" w:tplc="D4346FE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208E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57D0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028F8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8ADE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A254B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3245D4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48157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BE82C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9FD3139"/>
    <w:multiLevelType w:val="hybridMultilevel"/>
    <w:tmpl w:val="7E46C41E"/>
    <w:numStyleLink w:val="Importovantl2"/>
  </w:abstractNum>
  <w:abstractNum w:abstractNumId="19" w15:restartNumberingAfterBreak="0">
    <w:nsid w:val="53680C57"/>
    <w:multiLevelType w:val="hybridMultilevel"/>
    <w:tmpl w:val="1118098A"/>
    <w:styleLink w:val="Importovantl17"/>
    <w:lvl w:ilvl="0" w:tplc="362CB6CE">
      <w:start w:val="1"/>
      <w:numFmt w:val="bullet"/>
      <w:lvlText w:val="➢"/>
      <w:lvlJc w:val="left"/>
      <w:pPr>
        <w:ind w:left="7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AAD50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C6E26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4D2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FAF2C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6F49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507E28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B8EDC6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4919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DC21D53"/>
    <w:multiLevelType w:val="hybridMultilevel"/>
    <w:tmpl w:val="47142D6E"/>
    <w:styleLink w:val="Importovantl9"/>
    <w:lvl w:ilvl="0" w:tplc="1BAC0126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642C22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32588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DC192E">
      <w:start w:val="1"/>
      <w:numFmt w:val="bullet"/>
      <w:lvlText w:val="•"/>
      <w:lvlJc w:val="left"/>
      <w:pPr>
        <w:ind w:left="5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5E7F2C">
      <w:start w:val="1"/>
      <w:numFmt w:val="bullet"/>
      <w:lvlText w:val="♦"/>
      <w:lvlJc w:val="left"/>
      <w:pPr>
        <w:ind w:left="94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4B506">
      <w:start w:val="1"/>
      <w:numFmt w:val="bullet"/>
      <w:lvlText w:val="➢"/>
      <w:lvlJc w:val="left"/>
      <w:pPr>
        <w:ind w:left="130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DACE26">
      <w:start w:val="1"/>
      <w:numFmt w:val="bullet"/>
      <w:lvlText w:val="▪"/>
      <w:lvlJc w:val="left"/>
      <w:pPr>
        <w:ind w:left="166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D8B960">
      <w:start w:val="1"/>
      <w:numFmt w:val="bullet"/>
      <w:lvlText w:val="•"/>
      <w:lvlJc w:val="left"/>
      <w:pPr>
        <w:ind w:left="202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C2BDA8">
      <w:start w:val="1"/>
      <w:numFmt w:val="bullet"/>
      <w:lvlText w:val="♦"/>
      <w:lvlJc w:val="left"/>
      <w:pPr>
        <w:ind w:left="23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DFB256D"/>
    <w:multiLevelType w:val="hybridMultilevel"/>
    <w:tmpl w:val="A8DC8F9E"/>
    <w:numStyleLink w:val="Importovantl1"/>
  </w:abstractNum>
  <w:abstractNum w:abstractNumId="22" w15:restartNumberingAfterBreak="0">
    <w:nsid w:val="75192011"/>
    <w:multiLevelType w:val="hybridMultilevel"/>
    <w:tmpl w:val="4D24EF3E"/>
    <w:numStyleLink w:val="Importovantl5"/>
  </w:abstractNum>
  <w:abstractNum w:abstractNumId="23" w15:restartNumberingAfterBreak="0">
    <w:nsid w:val="77F0113F"/>
    <w:multiLevelType w:val="hybridMultilevel"/>
    <w:tmpl w:val="F468D9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DDB04CB"/>
    <w:multiLevelType w:val="hybridMultilevel"/>
    <w:tmpl w:val="1118098A"/>
    <w:numStyleLink w:val="Importovantl17"/>
  </w:abstractNum>
  <w:num w:numId="1" w16cid:durableId="1369649301">
    <w:abstractNumId w:val="13"/>
  </w:num>
  <w:num w:numId="2" w16cid:durableId="209537684">
    <w:abstractNumId w:val="7"/>
  </w:num>
  <w:num w:numId="3" w16cid:durableId="1197965115">
    <w:abstractNumId w:val="17"/>
  </w:num>
  <w:num w:numId="4" w16cid:durableId="1567036417">
    <w:abstractNumId w:val="22"/>
  </w:num>
  <w:num w:numId="5" w16cid:durableId="237790340">
    <w:abstractNumId w:val="7"/>
    <w:lvlOverride w:ilvl="0">
      <w:lvl w:ilvl="0" w:tplc="6FCECC78">
        <w:start w:val="1"/>
        <w:numFmt w:val="bullet"/>
        <w:lvlText w:val="➢"/>
        <w:lvlJc w:val="left"/>
        <w:pPr>
          <w:tabs>
            <w:tab w:val="num" w:pos="142"/>
          </w:tabs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BB4DD4C">
        <w:start w:val="1"/>
        <w:numFmt w:val="bullet"/>
        <w:lvlText w:val="o"/>
        <w:lvlJc w:val="left"/>
        <w:pPr>
          <w:tabs>
            <w:tab w:val="left" w:pos="142"/>
            <w:tab w:val="num" w:pos="1080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B8D862">
        <w:start w:val="1"/>
        <w:numFmt w:val="bullet"/>
        <w:lvlText w:val="▪"/>
        <w:lvlJc w:val="left"/>
        <w:pPr>
          <w:tabs>
            <w:tab w:val="left" w:pos="142"/>
            <w:tab w:val="num" w:pos="1800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3CC1F4E">
        <w:start w:val="1"/>
        <w:numFmt w:val="bullet"/>
        <w:lvlText w:val="•"/>
        <w:lvlJc w:val="left"/>
        <w:pPr>
          <w:tabs>
            <w:tab w:val="left" w:pos="142"/>
            <w:tab w:val="num" w:pos="2520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FE7EFE">
        <w:start w:val="1"/>
        <w:numFmt w:val="bullet"/>
        <w:lvlText w:val="o"/>
        <w:lvlJc w:val="left"/>
        <w:pPr>
          <w:tabs>
            <w:tab w:val="left" w:pos="142"/>
            <w:tab w:val="num" w:pos="3240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DD6EFD2">
        <w:start w:val="1"/>
        <w:numFmt w:val="bullet"/>
        <w:lvlText w:val="▪"/>
        <w:lvlJc w:val="left"/>
        <w:pPr>
          <w:tabs>
            <w:tab w:val="left" w:pos="142"/>
            <w:tab w:val="num" w:pos="3960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FF09056">
        <w:start w:val="1"/>
        <w:numFmt w:val="bullet"/>
        <w:lvlText w:val="•"/>
        <w:lvlJc w:val="left"/>
        <w:pPr>
          <w:tabs>
            <w:tab w:val="left" w:pos="142"/>
            <w:tab w:val="num" w:pos="4680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A8395E">
        <w:start w:val="1"/>
        <w:numFmt w:val="bullet"/>
        <w:lvlText w:val="o"/>
        <w:lvlJc w:val="left"/>
        <w:pPr>
          <w:tabs>
            <w:tab w:val="left" w:pos="142"/>
            <w:tab w:val="num" w:pos="5400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DC34F0">
        <w:start w:val="1"/>
        <w:numFmt w:val="bullet"/>
        <w:lvlText w:val="▪"/>
        <w:lvlJc w:val="left"/>
        <w:pPr>
          <w:tabs>
            <w:tab w:val="left" w:pos="142"/>
            <w:tab w:val="num" w:pos="6120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741563277">
    <w:abstractNumId w:val="11"/>
  </w:num>
  <w:num w:numId="7" w16cid:durableId="1847790615">
    <w:abstractNumId w:val="6"/>
  </w:num>
  <w:num w:numId="8" w16cid:durableId="1899893978">
    <w:abstractNumId w:val="19"/>
  </w:num>
  <w:num w:numId="9" w16cid:durableId="1156452568">
    <w:abstractNumId w:val="24"/>
  </w:num>
  <w:num w:numId="10" w16cid:durableId="2015910270">
    <w:abstractNumId w:val="14"/>
  </w:num>
  <w:num w:numId="11" w16cid:durableId="573048660">
    <w:abstractNumId w:val="12"/>
  </w:num>
  <w:num w:numId="12" w16cid:durableId="1190023918">
    <w:abstractNumId w:val="2"/>
  </w:num>
  <w:num w:numId="13" w16cid:durableId="1562980374">
    <w:abstractNumId w:val="21"/>
  </w:num>
  <w:num w:numId="14" w16cid:durableId="1189641797">
    <w:abstractNumId w:val="0"/>
  </w:num>
  <w:num w:numId="15" w16cid:durableId="1241792947">
    <w:abstractNumId w:val="18"/>
  </w:num>
  <w:num w:numId="16" w16cid:durableId="638076828">
    <w:abstractNumId w:val="21"/>
    <w:lvlOverride w:ilvl="0">
      <w:lvl w:ilvl="0" w:tplc="1744F582">
        <w:start w:val="1"/>
        <w:numFmt w:val="bullet"/>
        <w:lvlText w:val="➢"/>
        <w:lvlJc w:val="left"/>
        <w:pPr>
          <w:ind w:left="3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2459BA">
        <w:start w:val="1"/>
        <w:numFmt w:val="bullet"/>
        <w:lvlText w:val="o"/>
        <w:lvlJc w:val="left"/>
        <w:pPr>
          <w:ind w:left="14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ECF9A4">
        <w:start w:val="1"/>
        <w:numFmt w:val="bullet"/>
        <w:lvlText w:val="▪"/>
        <w:lvlJc w:val="left"/>
        <w:pPr>
          <w:ind w:left="21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F10289E">
        <w:start w:val="1"/>
        <w:numFmt w:val="bullet"/>
        <w:lvlText w:val="•"/>
        <w:lvlJc w:val="left"/>
        <w:pPr>
          <w:ind w:left="28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9C6144">
        <w:start w:val="1"/>
        <w:numFmt w:val="bullet"/>
        <w:lvlText w:val="o"/>
        <w:lvlJc w:val="left"/>
        <w:pPr>
          <w:ind w:left="35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A4E72C">
        <w:start w:val="1"/>
        <w:numFmt w:val="bullet"/>
        <w:lvlText w:val="▪"/>
        <w:lvlJc w:val="left"/>
        <w:pPr>
          <w:ind w:left="43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82A696">
        <w:start w:val="1"/>
        <w:numFmt w:val="bullet"/>
        <w:lvlText w:val="•"/>
        <w:lvlJc w:val="left"/>
        <w:pPr>
          <w:ind w:left="50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C43196">
        <w:start w:val="1"/>
        <w:numFmt w:val="bullet"/>
        <w:lvlText w:val="o"/>
        <w:lvlJc w:val="left"/>
        <w:pPr>
          <w:ind w:left="57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E67268">
        <w:start w:val="1"/>
        <w:numFmt w:val="bullet"/>
        <w:lvlText w:val="▪"/>
        <w:lvlJc w:val="left"/>
        <w:pPr>
          <w:ind w:left="64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84519081">
    <w:abstractNumId w:val="6"/>
    <w:lvlOverride w:ilvl="0">
      <w:lvl w:ilvl="0" w:tplc="0D224F3A">
        <w:start w:val="1"/>
        <w:numFmt w:val="bullet"/>
        <w:lvlText w:val="➢"/>
        <w:lvlJc w:val="left"/>
        <w:pPr>
          <w:ind w:left="4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349A40">
        <w:start w:val="1"/>
        <w:numFmt w:val="bullet"/>
        <w:lvlText w:val="o"/>
        <w:lvlJc w:val="left"/>
        <w:pPr>
          <w:ind w:left="11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60AA106">
        <w:start w:val="1"/>
        <w:numFmt w:val="bullet"/>
        <w:lvlText w:val="▪"/>
        <w:lvlJc w:val="left"/>
        <w:pPr>
          <w:ind w:left="18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72316C">
        <w:start w:val="1"/>
        <w:numFmt w:val="bullet"/>
        <w:lvlText w:val="•"/>
        <w:lvlJc w:val="left"/>
        <w:pPr>
          <w:ind w:left="25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8CDF92">
        <w:start w:val="1"/>
        <w:numFmt w:val="bullet"/>
        <w:lvlText w:val="o"/>
        <w:lvlJc w:val="left"/>
        <w:pPr>
          <w:ind w:left="330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DF0BEA2">
        <w:start w:val="1"/>
        <w:numFmt w:val="bullet"/>
        <w:lvlText w:val="▪"/>
        <w:lvlJc w:val="left"/>
        <w:pPr>
          <w:ind w:left="40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F2EED2">
        <w:start w:val="1"/>
        <w:numFmt w:val="bullet"/>
        <w:lvlText w:val="•"/>
        <w:lvlJc w:val="left"/>
        <w:pPr>
          <w:ind w:left="47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2AA29E">
        <w:start w:val="1"/>
        <w:numFmt w:val="bullet"/>
        <w:lvlText w:val="o"/>
        <w:lvlJc w:val="left"/>
        <w:pPr>
          <w:ind w:left="54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92F400">
        <w:start w:val="1"/>
        <w:numFmt w:val="bullet"/>
        <w:lvlText w:val="▪"/>
        <w:lvlJc w:val="left"/>
        <w:pPr>
          <w:ind w:left="61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153790933">
    <w:abstractNumId w:val="5"/>
  </w:num>
  <w:num w:numId="19" w16cid:durableId="1831553921">
    <w:abstractNumId w:val="1"/>
  </w:num>
  <w:num w:numId="20" w16cid:durableId="1326394685">
    <w:abstractNumId w:val="8"/>
  </w:num>
  <w:num w:numId="21" w16cid:durableId="1738628101">
    <w:abstractNumId w:val="9"/>
  </w:num>
  <w:num w:numId="22" w16cid:durableId="2013875443">
    <w:abstractNumId w:val="20"/>
  </w:num>
  <w:num w:numId="23" w16cid:durableId="2106415453">
    <w:abstractNumId w:val="10"/>
    <w:lvlOverride w:ilvl="0">
      <w:lvl w:ilvl="0" w:tplc="1D6C19B0">
        <w:start w:val="1"/>
        <w:numFmt w:val="bullet"/>
        <w:lvlText w:val="➢"/>
        <w:lvlJc w:val="left"/>
        <w:pPr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24" w16cid:durableId="1186166097">
    <w:abstractNumId w:val="16"/>
  </w:num>
  <w:num w:numId="25" w16cid:durableId="47192983">
    <w:abstractNumId w:val="15"/>
  </w:num>
  <w:num w:numId="26" w16cid:durableId="927274108">
    <w:abstractNumId w:val="3"/>
  </w:num>
  <w:num w:numId="27" w16cid:durableId="1720937568">
    <w:abstractNumId w:val="23"/>
  </w:num>
  <w:num w:numId="28" w16cid:durableId="1402946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890"/>
    <w:rsid w:val="000075D0"/>
    <w:rsid w:val="00024957"/>
    <w:rsid w:val="00135D67"/>
    <w:rsid w:val="001462DA"/>
    <w:rsid w:val="001669F4"/>
    <w:rsid w:val="0017474C"/>
    <w:rsid w:val="001C4236"/>
    <w:rsid w:val="00206584"/>
    <w:rsid w:val="002542D3"/>
    <w:rsid w:val="00291E4B"/>
    <w:rsid w:val="00341062"/>
    <w:rsid w:val="003B7A95"/>
    <w:rsid w:val="003D144B"/>
    <w:rsid w:val="003D4C6A"/>
    <w:rsid w:val="003F0AB8"/>
    <w:rsid w:val="0044308C"/>
    <w:rsid w:val="00484A21"/>
    <w:rsid w:val="00502E7B"/>
    <w:rsid w:val="00612C37"/>
    <w:rsid w:val="00636B3C"/>
    <w:rsid w:val="00664B49"/>
    <w:rsid w:val="00670C78"/>
    <w:rsid w:val="00692577"/>
    <w:rsid w:val="00700E54"/>
    <w:rsid w:val="00706986"/>
    <w:rsid w:val="00770394"/>
    <w:rsid w:val="007B60B9"/>
    <w:rsid w:val="0081595C"/>
    <w:rsid w:val="00825635"/>
    <w:rsid w:val="008270CF"/>
    <w:rsid w:val="008342EC"/>
    <w:rsid w:val="009A08D3"/>
    <w:rsid w:val="00A00BD9"/>
    <w:rsid w:val="00A50ED5"/>
    <w:rsid w:val="00A66D95"/>
    <w:rsid w:val="00AB2914"/>
    <w:rsid w:val="00AB6FD6"/>
    <w:rsid w:val="00AE7BF5"/>
    <w:rsid w:val="00AF1CE1"/>
    <w:rsid w:val="00B00B0E"/>
    <w:rsid w:val="00B14671"/>
    <w:rsid w:val="00B20C76"/>
    <w:rsid w:val="00C42B2A"/>
    <w:rsid w:val="00CA4890"/>
    <w:rsid w:val="00CF1C19"/>
    <w:rsid w:val="00DD1BD2"/>
    <w:rsid w:val="00E26025"/>
    <w:rsid w:val="00E94BC4"/>
    <w:rsid w:val="00F008CE"/>
    <w:rsid w:val="00F160EC"/>
    <w:rsid w:val="00F953D6"/>
    <w:rsid w:val="00F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A646"/>
  <w15:docId w15:val="{5D570BDF-19FB-4116-B12D-D3AFB125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uiPriority w:val="34"/>
    <w:qFormat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tl4">
    <w:name w:val="Importovaný štýl 4"/>
    <w:rsid w:val="00CA4890"/>
    <w:pPr>
      <w:numPr>
        <w:numId w:val="1"/>
      </w:numPr>
    </w:pPr>
  </w:style>
  <w:style w:type="numbering" w:customStyle="1" w:styleId="Importovantl5">
    <w:name w:val="Importovaný štýl 5"/>
    <w:rsid w:val="00CA4890"/>
    <w:pPr>
      <w:numPr>
        <w:numId w:val="3"/>
      </w:numPr>
    </w:pPr>
  </w:style>
  <w:style w:type="numbering" w:customStyle="1" w:styleId="Importovantl3">
    <w:name w:val="Importovaný štýl 3"/>
    <w:rsid w:val="00CA4890"/>
    <w:pPr>
      <w:numPr>
        <w:numId w:val="6"/>
      </w:numPr>
    </w:pPr>
  </w:style>
  <w:style w:type="character" w:styleId="Siln">
    <w:name w:val="Strong"/>
    <w:uiPriority w:val="22"/>
    <w:qFormat/>
    <w:rsid w:val="00CA4890"/>
    <w:rPr>
      <w:b/>
      <w:bCs/>
    </w:rPr>
  </w:style>
  <w:style w:type="numbering" w:customStyle="1" w:styleId="Importovantl17">
    <w:name w:val="Importovaný štýl 17"/>
    <w:rsid w:val="00CA4890"/>
    <w:pPr>
      <w:numPr>
        <w:numId w:val="8"/>
      </w:numPr>
    </w:pPr>
  </w:style>
  <w:style w:type="character" w:customStyle="1" w:styleId="Prekrtnutie">
    <w:name w:val="Preškrtnutie"/>
    <w:rsid w:val="00CA4890"/>
    <w:rPr>
      <w:strike/>
      <w:dstrike w:val="0"/>
    </w:rPr>
  </w:style>
  <w:style w:type="numbering" w:customStyle="1" w:styleId="Importovantl1">
    <w:name w:val="Importovaný štýl 1"/>
    <w:rsid w:val="00CA4890"/>
    <w:pPr>
      <w:numPr>
        <w:numId w:val="12"/>
      </w:numPr>
    </w:pPr>
  </w:style>
  <w:style w:type="numbering" w:customStyle="1" w:styleId="Importovantl2">
    <w:name w:val="Importovaný štýl 2"/>
    <w:rsid w:val="00CA4890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CA48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48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4890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890"/>
    <w:rPr>
      <w:rFonts w:ascii="Segoe UI" w:eastAsia="Calibri" w:hAnsi="Segoe UI" w:cs="Segoe UI"/>
      <w:color w:val="000000"/>
      <w:sz w:val="18"/>
      <w:szCs w:val="18"/>
      <w:u w:color="000000"/>
      <w:bdr w:val="nil"/>
      <w:lang w:eastAsia="cs-CZ"/>
    </w:rPr>
  </w:style>
  <w:style w:type="numbering" w:customStyle="1" w:styleId="Importovantl7">
    <w:name w:val="Importovaný štýl 7"/>
    <w:rsid w:val="00CA4890"/>
    <w:pPr>
      <w:numPr>
        <w:numId w:val="18"/>
      </w:numPr>
    </w:pPr>
  </w:style>
  <w:style w:type="numbering" w:customStyle="1" w:styleId="Importovantl8">
    <w:name w:val="Importovaný štýl 8"/>
    <w:rsid w:val="00CA4890"/>
    <w:pPr>
      <w:numPr>
        <w:numId w:val="20"/>
      </w:numPr>
    </w:pPr>
  </w:style>
  <w:style w:type="numbering" w:customStyle="1" w:styleId="Importovantl9">
    <w:name w:val="Importovaný štýl 9"/>
    <w:rsid w:val="00A66D95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D4C6A"/>
    <w:rPr>
      <w:color w:val="954F72" w:themeColor="followedHyperlink"/>
      <w:u w:val="single"/>
    </w:rPr>
  </w:style>
  <w:style w:type="paragraph" w:customStyle="1" w:styleId="Default">
    <w:name w:val="Default"/>
    <w:rsid w:val="000249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6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69F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6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69F4"/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1FFA-1AD0-4224-80C4-E9A36F57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Flašar; Jan Kníže</dc:creator>
  <cp:keywords/>
  <dc:description/>
  <cp:lastModifiedBy>Martina Doležalová</cp:lastModifiedBy>
  <cp:revision>12</cp:revision>
  <dcterms:created xsi:type="dcterms:W3CDTF">2022-07-13T07:02:00Z</dcterms:created>
  <dcterms:modified xsi:type="dcterms:W3CDTF">2022-10-11T09:08:00Z</dcterms:modified>
</cp:coreProperties>
</file>